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75" w:rsidRDefault="00562F75">
      <w:pPr>
        <w:pStyle w:val="1"/>
        <w:jc w:val="center"/>
        <w:rPr>
          <w:rFonts w:ascii="Tahoma" w:hAnsi="Tahoma" w:cs="Tahoma"/>
          <w:w w:val="150"/>
          <w:sz w:val="28"/>
        </w:rPr>
      </w:pPr>
      <w:bookmarkStart w:id="0" w:name="_GoBack"/>
      <w:bookmarkEnd w:id="0"/>
    </w:p>
    <w:p w:rsidR="00562F75" w:rsidRDefault="00562F75">
      <w:pPr>
        <w:pStyle w:val="1"/>
        <w:jc w:val="center"/>
        <w:rPr>
          <w:rFonts w:ascii="Times New Roman" w:hAnsi="Times New Roman"/>
          <w:w w:val="150"/>
          <w:sz w:val="28"/>
          <w:u w:val="single"/>
        </w:rPr>
      </w:pPr>
      <w:r>
        <w:rPr>
          <w:rFonts w:ascii="Tahoma" w:hAnsi="Tahoma" w:cs="Tahoma" w:hint="eastAsia"/>
          <w:w w:val="150"/>
          <w:sz w:val="28"/>
        </w:rPr>
        <w:t xml:space="preserve">Order Sheet for </w:t>
      </w:r>
      <w:proofErr w:type="spellStart"/>
      <w:r>
        <w:rPr>
          <w:rFonts w:ascii="Tahoma" w:hAnsi="Tahoma" w:cs="Tahoma" w:hint="eastAsia"/>
          <w:w w:val="150"/>
          <w:sz w:val="28"/>
        </w:rPr>
        <w:t>Tg</w:t>
      </w:r>
      <w:proofErr w:type="spellEnd"/>
      <w:r>
        <w:rPr>
          <w:rFonts w:ascii="Tahoma" w:hAnsi="Tahoma" w:cs="Tahoma" w:hint="eastAsia"/>
          <w:w w:val="150"/>
          <w:sz w:val="28"/>
        </w:rPr>
        <w:t xml:space="preserve"> Rat</w:t>
      </w:r>
    </w:p>
    <w:p w:rsidR="00562F75" w:rsidRDefault="00562F75">
      <w:pPr>
        <w:pStyle w:val="2"/>
        <w:jc w:val="center"/>
        <w:rPr>
          <w:rFonts w:ascii="Tahoma" w:hAnsi="Tahoma" w:cs="Tahoma"/>
        </w:rPr>
      </w:pPr>
      <w:r>
        <w:rPr>
          <w:rFonts w:ascii="Tahoma" w:hAnsi="Tahoma" w:cs="Tahoma" w:hint="eastAsia"/>
        </w:rPr>
        <w:t>Corporation Only</w:t>
      </w:r>
    </w:p>
    <w:p w:rsidR="00562F75" w:rsidRDefault="00562F75">
      <w:pPr>
        <w:pStyle w:val="a3"/>
        <w:jc w:val="center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sz w:val="20"/>
        </w:rPr>
        <w:t xml:space="preserve">Fill this order sheet out, </w:t>
      </w:r>
      <w:r>
        <w:rPr>
          <w:rFonts w:ascii="Tahoma" w:hAnsi="Tahoma" w:cs="Tahoma" w:hint="eastAsia"/>
          <w:b/>
          <w:bCs/>
          <w:color w:val="0000FF"/>
          <w:sz w:val="20"/>
        </w:rPr>
        <w:t>fax</w:t>
      </w:r>
      <w:r>
        <w:rPr>
          <w:rFonts w:ascii="Tahoma" w:hAnsi="Tahoma" w:cs="Tahoma" w:hint="eastAsia"/>
          <w:sz w:val="20"/>
        </w:rPr>
        <w:t xml:space="preserve"> it to us on </w:t>
      </w:r>
      <w:r>
        <w:rPr>
          <w:rFonts w:ascii="Tahoma" w:hAnsi="Tahoma" w:cs="Tahoma" w:hint="eastAsia"/>
          <w:b/>
          <w:bCs/>
          <w:color w:val="0000FF"/>
          <w:sz w:val="20"/>
        </w:rPr>
        <w:t>+81-3-3968-4863</w:t>
      </w:r>
      <w:r>
        <w:rPr>
          <w:rFonts w:ascii="Tahoma" w:hAnsi="Tahoma" w:cs="Tahoma" w:hint="eastAsia"/>
          <w:sz w:val="20"/>
        </w:rPr>
        <w:t xml:space="preserve"> or </w:t>
      </w:r>
      <w:r>
        <w:rPr>
          <w:rFonts w:ascii="Tahoma" w:hAnsi="Tahoma" w:cs="Tahoma" w:hint="eastAsia"/>
          <w:b/>
          <w:bCs/>
          <w:color w:val="0000FF"/>
          <w:sz w:val="20"/>
        </w:rPr>
        <w:t>e-mail</w:t>
      </w:r>
      <w:r>
        <w:rPr>
          <w:rFonts w:ascii="Tahoma" w:hAnsi="Tahoma" w:cs="Tahoma" w:hint="eastAsia"/>
          <w:color w:val="0000FF"/>
          <w:sz w:val="20"/>
        </w:rPr>
        <w:t xml:space="preserve"> </w:t>
      </w:r>
      <w:r>
        <w:rPr>
          <w:rFonts w:ascii="Tahoma" w:hAnsi="Tahoma" w:cs="Tahoma" w:hint="eastAsia"/>
          <w:sz w:val="20"/>
        </w:rPr>
        <w:t>us at</w:t>
      </w:r>
      <w:r>
        <w:rPr>
          <w:rFonts w:ascii="Tahoma" w:hAnsi="Tahoma" w:cs="Tahoma" w:hint="eastAsia"/>
          <w:b/>
          <w:bCs/>
          <w:sz w:val="20"/>
        </w:rPr>
        <w:t xml:space="preserve"> </w:t>
      </w:r>
      <w:r>
        <w:rPr>
          <w:rFonts w:ascii="Tahoma" w:hAnsi="Tahoma" w:cs="Tahoma" w:hint="eastAsia"/>
          <w:b/>
          <w:bCs/>
          <w:color w:val="0000FF"/>
          <w:sz w:val="20"/>
        </w:rPr>
        <w:t>obs-p@</w:t>
      </w:r>
      <w:r w:rsidR="0090308A">
        <w:rPr>
          <w:rFonts w:ascii="Tahoma" w:hAnsi="Tahoma" w:cs="Tahoma" w:hint="eastAsia"/>
          <w:b/>
          <w:bCs/>
          <w:color w:val="0000FF"/>
          <w:sz w:val="20"/>
        </w:rPr>
        <w:t>nisshin.com</w:t>
      </w:r>
    </w:p>
    <w:p w:rsidR="00562F75" w:rsidRDefault="00562F75">
      <w:pPr>
        <w:spacing w:line="0" w:lineRule="atLeast"/>
        <w:rPr>
          <w:rFonts w:ascii="Times New Roman" w:hAnsi="Times New Roman"/>
          <w:sz w:val="20"/>
        </w:rPr>
      </w:pPr>
    </w:p>
    <w:p w:rsidR="00562F75" w:rsidRDefault="00562F75">
      <w:pPr>
        <w:spacing w:line="0" w:lineRule="atLeast"/>
        <w:rPr>
          <w:rFonts w:ascii="Tahoma" w:hAnsi="Tahoma" w:cs="Tahoma"/>
          <w:b/>
          <w:bCs/>
          <w:smallCaps/>
          <w:sz w:val="20"/>
        </w:rPr>
      </w:pPr>
      <w:r>
        <w:rPr>
          <w:rFonts w:ascii="Tahoma" w:hAnsi="Tahoma" w:cs="Tahoma" w:hint="eastAsia"/>
          <w:b/>
          <w:bCs/>
          <w:smallCaps/>
          <w:sz w:val="20"/>
        </w:rPr>
        <w:t>Oriental BioService, Inc. (OBS)</w:t>
      </w:r>
    </w:p>
    <w:p w:rsidR="00562F75" w:rsidRDefault="00562F75">
      <w:pPr>
        <w:spacing w:line="0" w:lineRule="atLeast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sz w:val="20"/>
        </w:rPr>
        <w:t xml:space="preserve">28 </w:t>
      </w:r>
      <w:proofErr w:type="spellStart"/>
      <w:r>
        <w:rPr>
          <w:rFonts w:ascii="Tahoma" w:hAnsi="Tahoma" w:cs="Tahoma" w:hint="eastAsia"/>
          <w:sz w:val="20"/>
        </w:rPr>
        <w:t>Kadono-cho</w:t>
      </w:r>
      <w:proofErr w:type="spellEnd"/>
      <w:r>
        <w:rPr>
          <w:rFonts w:ascii="Tahoma" w:hAnsi="Tahoma" w:cs="Tahoma" w:hint="eastAsia"/>
          <w:sz w:val="20"/>
        </w:rPr>
        <w:t xml:space="preserve">, </w:t>
      </w:r>
      <w:proofErr w:type="spellStart"/>
      <w:r>
        <w:rPr>
          <w:rFonts w:ascii="Tahoma" w:hAnsi="Tahoma" w:cs="Tahoma" w:hint="eastAsia"/>
          <w:sz w:val="20"/>
        </w:rPr>
        <w:t>Nishikyogoku</w:t>
      </w:r>
      <w:proofErr w:type="spellEnd"/>
      <w:r>
        <w:rPr>
          <w:rFonts w:ascii="Tahoma" w:hAnsi="Tahoma" w:cs="Tahoma" w:hint="eastAsia"/>
          <w:sz w:val="20"/>
        </w:rPr>
        <w:t xml:space="preserve">, </w:t>
      </w:r>
    </w:p>
    <w:p w:rsidR="00562F75" w:rsidRDefault="00562F75">
      <w:pPr>
        <w:spacing w:line="0" w:lineRule="atLeast"/>
        <w:rPr>
          <w:rFonts w:ascii="Tahoma" w:hAnsi="Tahoma" w:cs="Tahoma"/>
          <w:sz w:val="20"/>
        </w:rPr>
      </w:pPr>
      <w:r>
        <w:rPr>
          <w:rFonts w:ascii="Tahoma" w:hAnsi="Tahoma" w:cs="Tahoma" w:hint="eastAsia"/>
          <w:sz w:val="20"/>
        </w:rPr>
        <w:t>Ukyo-ku, Kyoto 615-0882 JAPAN</w:t>
      </w:r>
    </w:p>
    <w:p w:rsidR="00562F75" w:rsidRDefault="00562F75">
      <w:pPr>
        <w:spacing w:line="0" w:lineRule="atLeast"/>
        <w:rPr>
          <w:rFonts w:ascii="Swiss" w:hAnsi="Swiss" w:cs="Tahoma"/>
          <w:sz w:val="20"/>
        </w:rPr>
      </w:pPr>
      <w:r>
        <w:rPr>
          <w:rFonts w:ascii="Tahoma" w:hAnsi="Tahoma" w:cs="Tahoma" w:hint="eastAsia"/>
          <w:sz w:val="20"/>
        </w:rPr>
        <w:t>Phone: +81-75-322-1177 / Fax: +81-75-322-0232</w:t>
      </w:r>
    </w:p>
    <w:p w:rsidR="00562F75" w:rsidRDefault="00562F75">
      <w:pPr>
        <w:spacing w:line="0" w:lineRule="atLeast"/>
        <w:rPr>
          <w:rFonts w:ascii="Times New Roman" w:hAnsi="Times New Roman"/>
          <w:sz w:val="22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562F75">
        <w:trPr>
          <w:trHeight w:val="368"/>
        </w:trPr>
        <w:tc>
          <w:tcPr>
            <w:tcW w:w="8739" w:type="dxa"/>
            <w:vAlign w:val="center"/>
          </w:tcPr>
          <w:p w:rsidR="00562F75" w:rsidRDefault="00562F75">
            <w:pPr>
              <w:pStyle w:val="3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 w:hint="eastAsia"/>
                <w:sz w:val="21"/>
              </w:rPr>
              <w:t>Customer Information</w:t>
            </w:r>
          </w:p>
        </w:tc>
      </w:tr>
      <w:tr w:rsidR="00562F75">
        <w:trPr>
          <w:trHeight w:val="2330"/>
        </w:trPr>
        <w:tc>
          <w:tcPr>
            <w:tcW w:w="8739" w:type="dxa"/>
          </w:tcPr>
          <w:p w:rsidR="00562F75" w:rsidRDefault="00562F75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Company Name, Address and Telephone and Fax Numbers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Company Name: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Mailing Address: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City: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State: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Zip or Postal Code: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Country: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Telephone (please include your country code):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Fax (please include your country code):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562F75">
        <w:trPr>
          <w:trHeight w:val="764"/>
        </w:trPr>
        <w:tc>
          <w:tcPr>
            <w:tcW w:w="8739" w:type="dxa"/>
          </w:tcPr>
          <w:p w:rsidR="00562F75" w:rsidRDefault="00562F75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Your Name, Position and Title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562F75">
        <w:trPr>
          <w:trHeight w:val="884"/>
        </w:trPr>
        <w:tc>
          <w:tcPr>
            <w:tcW w:w="8739" w:type="dxa"/>
          </w:tcPr>
          <w:p w:rsidR="00562F75" w:rsidRDefault="00562F75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Your Telephone and Fax Numbers and E-mail Address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Phone: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Fax: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E-mail: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562F75">
        <w:trPr>
          <w:trHeight w:val="884"/>
        </w:trPr>
        <w:tc>
          <w:tcPr>
            <w:tcW w:w="8739" w:type="dxa"/>
          </w:tcPr>
          <w:p w:rsidR="00562F75" w:rsidRDefault="00562F75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  <w:u w:val="single"/>
              </w:rPr>
              <w:t>Designation</w:t>
            </w:r>
            <w:r>
              <w:rPr>
                <w:rFonts w:ascii="Arial" w:hAnsi="Arial" w:cs="Arial" w:hint="eastAsia"/>
              </w:rPr>
              <w:t xml:space="preserve">  Please circle a line or lines listed below </w:t>
            </w:r>
            <w:r>
              <w:rPr>
                <w:rFonts w:ascii="Arial" w:hAnsi="Arial" w:cs="Arial"/>
              </w:rPr>
              <w:t>that</w:t>
            </w:r>
            <w:r>
              <w:rPr>
                <w:rFonts w:ascii="Arial" w:hAnsi="Arial" w:cs="Arial" w:hint="eastAsia"/>
              </w:rPr>
              <w:t xml:space="preserve"> you are requesting.</w:t>
            </w:r>
          </w:p>
          <w:p w:rsidR="00C42B66" w:rsidRDefault="00C42B66" w:rsidP="00C42B66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　　</w:t>
            </w:r>
          </w:p>
          <w:p w:rsidR="00562F75" w:rsidRDefault="00206DBF">
            <w:pPr>
              <w:spacing w:line="0" w:lineRule="atLeast"/>
              <w:ind w:left="360"/>
              <w:rPr>
                <w:rFonts w:ascii="Arial" w:hAnsi="Arial" w:cs="Arial"/>
                <w:color w:val="000000"/>
              </w:rPr>
            </w:pPr>
            <w:r w:rsidRPr="00206DBF">
              <w:rPr>
                <w:rFonts w:ascii="Arial" w:hAnsi="Arial" w:cs="Arial"/>
              </w:rPr>
              <w:t>For direct experimental use only</w:t>
            </w:r>
            <w:r>
              <w:rPr>
                <w:rFonts w:ascii="Arial" w:hAnsi="Arial" w:cs="Arial" w:hint="eastAsia"/>
              </w:rPr>
              <w:t xml:space="preserve"> </w:t>
            </w:r>
            <w:r w:rsidRPr="00206DBF">
              <w:rPr>
                <w:rFonts w:ascii="Arial" w:hAnsi="Arial" w:cs="Arial"/>
              </w:rPr>
              <w:t>(disapprove of Breeding)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  <w:p w:rsidR="00562F75" w:rsidRDefault="00562F75">
            <w:pPr>
              <w:spacing w:line="0" w:lineRule="atLeast"/>
              <w:rPr>
                <w:rFonts w:ascii="Times New Roman" w:hAnsi="Times New Roman" w:hint="eastAsia"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　</w:t>
            </w:r>
            <w:r>
              <w:rPr>
                <w:rFonts w:ascii="Arial" w:hAnsi="Arial" w:cs="Arial" w:hint="eastAsia"/>
              </w:rPr>
              <w:t xml:space="preserve">  </w:t>
            </w:r>
            <w:r>
              <w:rPr>
                <w:rFonts w:ascii="Arial" w:hAnsi="Arial" w:cs="Arial" w:hint="eastAsia"/>
                <w:i/>
                <w:iCs/>
                <w:u w:val="single"/>
              </w:rPr>
              <w:t xml:space="preserve">Back ground: 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  <w:u w:val="single"/>
              </w:rPr>
              <w:t>SD</w:t>
            </w:r>
          </w:p>
          <w:p w:rsidR="00894A77" w:rsidRDefault="00894A77">
            <w:pPr>
              <w:spacing w:line="0" w:lineRule="atLeast"/>
              <w:rPr>
                <w:rFonts w:ascii="Arial" w:hAnsi="Arial" w:cs="Arial"/>
                <w:i/>
                <w:iCs/>
                <w:u w:val="single"/>
              </w:rPr>
            </w:pPr>
          </w:p>
          <w:p w:rsidR="00562F75" w:rsidRPr="00894A77" w:rsidRDefault="00562F75" w:rsidP="00894A77">
            <w:pPr>
              <w:widowControl/>
              <w:tabs>
                <w:tab w:val="left" w:pos="5529"/>
              </w:tabs>
              <w:ind w:firstLineChars="200" w:firstLine="420"/>
              <w:jc w:val="left"/>
              <w:rPr>
                <w:rFonts w:ascii="ＭＳ ゴシック" w:eastAsia="ＭＳ ゴシック"/>
                <w:sz w:val="22"/>
              </w:rPr>
            </w:pPr>
            <w:r>
              <w:rPr>
                <w:rFonts w:ascii="Arial" w:hAnsi="Arial" w:cs="Arial" w:hint="eastAsia"/>
              </w:rPr>
              <w:t>□</w:t>
            </w:r>
            <w:proofErr w:type="spellStart"/>
            <w:r>
              <w:rPr>
                <w:rFonts w:ascii="ＭＳ ゴシック" w:eastAsia="ＭＳ ゴシック" w:hint="eastAsia"/>
                <w:sz w:val="22"/>
              </w:rPr>
              <w:t>pCIneoPDGF</w:t>
            </w:r>
            <w:proofErr w:type="spellEnd"/>
            <w:r>
              <w:rPr>
                <w:rFonts w:ascii="ＭＳ ゴシック" w:eastAsia="ＭＳ ゴシック" w:hint="eastAsia"/>
                <w:sz w:val="22"/>
              </w:rPr>
              <w:t>βchrna4S284L(</w:t>
            </w:r>
            <w:r>
              <w:rPr>
                <w:rFonts w:ascii="Comic Sans MS" w:eastAsia="HGS創英角ｺﾞｼｯｸUB" w:hAnsi="Comic Sans MS"/>
                <w:b/>
                <w:bCs/>
                <w:color w:val="000000"/>
              </w:rPr>
              <w:t>Epilepsy model Rat</w:t>
            </w:r>
            <w:r>
              <w:rPr>
                <w:rFonts w:ascii="ＭＳ ゴシック" w:eastAsia="ＭＳ ゴシック" w:hint="eastAsia"/>
                <w:sz w:val="22"/>
              </w:rPr>
              <w:t>)</w:t>
            </w:r>
            <w:r w:rsidR="00C42B66">
              <w:rPr>
                <w:rFonts w:ascii="ＭＳ ゴシック" w:eastAsia="ＭＳ ゴシック" w:hint="eastAsia"/>
                <w:sz w:val="22"/>
              </w:rPr>
              <w:t xml:space="preserve"> 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562F75">
        <w:trPr>
          <w:trHeight w:val="884"/>
        </w:trPr>
        <w:tc>
          <w:tcPr>
            <w:tcW w:w="8739" w:type="dxa"/>
          </w:tcPr>
          <w:p w:rsidR="00562F75" w:rsidRDefault="00562F75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u w:val="single"/>
              </w:rPr>
              <w:t>Total Number of Lines</w:t>
            </w:r>
            <w:r>
              <w:rPr>
                <w:rFonts w:ascii="Arial" w:hAnsi="Arial" w:cs="Arial" w:hint="eastAsia"/>
              </w:rPr>
              <w:t xml:space="preserve">   Please Note: Each line requires payment of a separate fee.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  <w:p w:rsidR="00C62885" w:rsidRDefault="00C62885" w:rsidP="00C62885">
            <w:p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Tg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 w:hint="eastAsia"/>
              </w:rPr>
              <w:t xml:space="preserve">　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 w:hint="eastAsia"/>
                <w:u w:val="single"/>
              </w:rPr>
              <w:t xml:space="preserve">　　　　</w:t>
            </w:r>
            <w:r>
              <w:rPr>
                <w:rFonts w:ascii="Arial" w:hAnsi="Arial" w:cs="Arial"/>
              </w:rPr>
              <w:t>males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562F75">
        <w:trPr>
          <w:trHeight w:val="884"/>
        </w:trPr>
        <w:tc>
          <w:tcPr>
            <w:tcW w:w="8739" w:type="dxa"/>
          </w:tcPr>
          <w:p w:rsidR="00562F75" w:rsidRDefault="00562F75">
            <w:pPr>
              <w:numPr>
                <w:ilvl w:val="0"/>
                <w:numId w:val="4"/>
              </w:numPr>
              <w:spacing w:line="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u w:val="single"/>
              </w:rPr>
              <w:t>Research Purpose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</w:tc>
      </w:tr>
      <w:tr w:rsidR="00562F75">
        <w:trPr>
          <w:trHeight w:val="884"/>
        </w:trPr>
        <w:tc>
          <w:tcPr>
            <w:tcW w:w="8739" w:type="dxa"/>
          </w:tcPr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  <w:p w:rsidR="00562F75" w:rsidRDefault="00562F75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</w:t>
            </w:r>
            <w:r>
              <w:rPr>
                <w:rFonts w:ascii="Arial" w:hAnsi="Arial" w:cs="Arial" w:hint="eastAsia"/>
                <w:smallCaps/>
              </w:rPr>
              <w:t xml:space="preserve">Leave Blank </w:t>
            </w:r>
            <w:r>
              <w:rPr>
                <w:rFonts w:ascii="Arial" w:hAnsi="Arial" w:cs="Arial"/>
                <w:smallCaps/>
              </w:rPr>
              <w:t>–</w:t>
            </w:r>
            <w:r>
              <w:rPr>
                <w:rFonts w:ascii="Arial" w:hAnsi="Arial" w:cs="Arial" w:hint="eastAsia"/>
                <w:smallCaps/>
              </w:rPr>
              <w:t xml:space="preserve"> OBS Use Only</w:t>
            </w:r>
            <w:r>
              <w:rPr>
                <w:rFonts w:ascii="Arial" w:hAnsi="Arial" w:cs="Arial" w:hint="eastAsia"/>
              </w:rPr>
              <w:t xml:space="preserve">          Date Received </w:t>
            </w:r>
            <w:r>
              <w:rPr>
                <w:rFonts w:ascii="Arial" w:hAnsi="Arial" w:cs="Arial" w:hint="eastAsia"/>
                <w:u w:val="single"/>
              </w:rPr>
              <w:t xml:space="preserve">                  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                                     No.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      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 w:hint="eastAsia"/>
              </w:rPr>
              <w:t xml:space="preserve">                                        Total Fees </w:t>
            </w:r>
            <w:r>
              <w:rPr>
                <w:rFonts w:ascii="Arial" w:hAnsi="Arial" w:cs="Arial" w:hint="eastAsia"/>
                <w:u w:val="single"/>
              </w:rPr>
              <w:t xml:space="preserve">                      </w:t>
            </w:r>
          </w:p>
          <w:p w:rsidR="00562F75" w:rsidRDefault="00562F75">
            <w:pPr>
              <w:spacing w:line="0" w:lineRule="atLeast"/>
              <w:rPr>
                <w:rFonts w:ascii="Arial" w:hAnsi="Arial" w:cs="Arial"/>
              </w:rPr>
            </w:pPr>
          </w:p>
        </w:tc>
      </w:tr>
    </w:tbl>
    <w:p w:rsidR="00562F75" w:rsidRDefault="00562F75">
      <w:pPr>
        <w:spacing w:line="0" w:lineRule="atLeast"/>
        <w:rPr>
          <w:rFonts w:ascii="Arial" w:hAnsi="Arial" w:cs="Arial"/>
        </w:rPr>
      </w:pPr>
    </w:p>
    <w:p w:rsidR="00562F75" w:rsidRDefault="00562F75">
      <w:pPr>
        <w:spacing w:line="0" w:lineRule="atLeast"/>
        <w:rPr>
          <w:rFonts w:ascii="Arial" w:hAnsi="Arial" w:cs="Arial"/>
          <w:i/>
          <w:iCs/>
          <w:sz w:val="18"/>
        </w:rPr>
      </w:pPr>
      <w:r>
        <w:rPr>
          <w:rFonts w:ascii="Arial" w:hAnsi="Arial" w:cs="Arial" w:hint="eastAsia"/>
          <w:i/>
          <w:iCs/>
          <w:sz w:val="18"/>
        </w:rPr>
        <w:t xml:space="preserve">* Oriental BioService, Inc. is licensed by Japan Science and Technology to breed and distribute </w:t>
      </w:r>
      <w:r w:rsidR="00B729F1" w:rsidRPr="00E43BCD">
        <w:rPr>
          <w:rFonts w:ascii="Arial" w:hAnsi="Arial" w:cs="Arial" w:hint="eastAsia"/>
          <w:i/>
          <w:iCs/>
          <w:sz w:val="18"/>
        </w:rPr>
        <w:t>above strains</w:t>
      </w:r>
      <w:r>
        <w:rPr>
          <w:rFonts w:ascii="Arial" w:hAnsi="Arial" w:cs="Arial" w:hint="eastAsia"/>
          <w:i/>
          <w:iCs/>
          <w:sz w:val="18"/>
        </w:rPr>
        <w:t>. You shall be responsible for complying with the terms and conditions as set forth in the Material Transfer Agreement entered by Oriental BioService, Inc. and your company.</w:t>
      </w:r>
    </w:p>
    <w:p w:rsidR="00562F75" w:rsidRDefault="00562F75">
      <w:pPr>
        <w:spacing w:line="0" w:lineRule="atLeast"/>
        <w:rPr>
          <w:rFonts w:ascii="Arial" w:hAnsi="Arial" w:cs="Arial"/>
          <w:sz w:val="18"/>
        </w:rPr>
      </w:pPr>
    </w:p>
    <w:sectPr w:rsidR="00562F75">
      <w:pgSz w:w="11906" w:h="16838" w:code="9"/>
      <w:pgMar w:top="1134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5D5" w:rsidRDefault="00E465D5" w:rsidP="00206DBF">
      <w:r>
        <w:separator/>
      </w:r>
    </w:p>
  </w:endnote>
  <w:endnote w:type="continuationSeparator" w:id="0">
    <w:p w:rsidR="00E465D5" w:rsidRDefault="00E465D5" w:rsidP="0020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5D5" w:rsidRDefault="00E465D5" w:rsidP="00206DBF">
      <w:r>
        <w:separator/>
      </w:r>
    </w:p>
  </w:footnote>
  <w:footnote w:type="continuationSeparator" w:id="0">
    <w:p w:rsidR="00E465D5" w:rsidRDefault="00E465D5" w:rsidP="0020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4AC"/>
    <w:multiLevelType w:val="hybridMultilevel"/>
    <w:tmpl w:val="37AE8242"/>
    <w:lvl w:ilvl="0" w:tplc="81260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81E6E3B"/>
    <w:multiLevelType w:val="hybridMultilevel"/>
    <w:tmpl w:val="CF3843D0"/>
    <w:lvl w:ilvl="0" w:tplc="33047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DB30EEF"/>
    <w:multiLevelType w:val="hybridMultilevel"/>
    <w:tmpl w:val="3354AF0C"/>
    <w:lvl w:ilvl="0" w:tplc="22989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4D5866A2"/>
    <w:multiLevelType w:val="hybridMultilevel"/>
    <w:tmpl w:val="2CD436C2"/>
    <w:lvl w:ilvl="0" w:tplc="593A6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6DBF"/>
    <w:rsid w:val="00041511"/>
    <w:rsid w:val="00206DBF"/>
    <w:rsid w:val="004B5268"/>
    <w:rsid w:val="00562F75"/>
    <w:rsid w:val="005F294C"/>
    <w:rsid w:val="005F3943"/>
    <w:rsid w:val="0088322B"/>
    <w:rsid w:val="00894A77"/>
    <w:rsid w:val="0090308A"/>
    <w:rsid w:val="00B729F1"/>
    <w:rsid w:val="00C42B66"/>
    <w:rsid w:val="00C44764"/>
    <w:rsid w:val="00C62885"/>
    <w:rsid w:val="00CA3558"/>
    <w:rsid w:val="00E4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0" w:lineRule="atLeast"/>
      <w:outlineLvl w:val="0"/>
    </w:pPr>
    <w:rPr>
      <w:rFonts w:ascii="Verdana" w:hAnsi="Verdana"/>
      <w:b/>
      <w:bCs/>
      <w:sz w:val="24"/>
    </w:rPr>
  </w:style>
  <w:style w:type="paragraph" w:styleId="2">
    <w:name w:val="heading 2"/>
    <w:basedOn w:val="a"/>
    <w:next w:val="a"/>
    <w:qFormat/>
    <w:pPr>
      <w:keepNext/>
      <w:spacing w:line="0" w:lineRule="atLeast"/>
      <w:outlineLvl w:val="1"/>
    </w:pPr>
    <w:rPr>
      <w:rFonts w:ascii="Times New Roman" w:hAnsi="Times New Roman"/>
      <w:sz w:val="22"/>
      <w:u w:val="single"/>
    </w:rPr>
  </w:style>
  <w:style w:type="paragraph" w:styleId="3">
    <w:name w:val="heading 3"/>
    <w:basedOn w:val="a"/>
    <w:next w:val="a"/>
    <w:qFormat/>
    <w:pPr>
      <w:keepNext/>
      <w:spacing w:line="0" w:lineRule="atLeast"/>
      <w:jc w:val="center"/>
      <w:outlineLvl w:val="2"/>
    </w:pPr>
    <w:rPr>
      <w:rFonts w:ascii="Times New Roman" w:hAnsi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rFonts w:ascii="Times New Roman" w:hAnsi="Times New Roman"/>
      <w:sz w:val="22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06D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06DB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06D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06DB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Order Sheet for TLR Mice</vt:lpstr>
      <vt:lpstr>Order Sheet for TLR Mice</vt:lpstr>
    </vt:vector>
  </TitlesOfParts>
  <Company>オリエンタル酵母工業株式会社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Sheet for TLR Mice</dc:title>
  <dc:creator>OBS</dc:creator>
  <cp:lastModifiedBy>*</cp:lastModifiedBy>
  <cp:revision>3</cp:revision>
  <cp:lastPrinted>2003-03-25T09:31:00Z</cp:lastPrinted>
  <dcterms:created xsi:type="dcterms:W3CDTF">2016-03-10T02:06:00Z</dcterms:created>
  <dcterms:modified xsi:type="dcterms:W3CDTF">2022-07-14T13:35:00Z</dcterms:modified>
</cp:coreProperties>
</file>